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795"/>
        <w:gridCol w:w="7843"/>
      </w:tblGrid>
      <w:tr w:rsidR="004E1149" w:rsidRPr="004E1149" w:rsidTr="004E1149">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b/>
                <w:bCs/>
                <w:color w:val="000000"/>
                <w:sz w:val="27"/>
                <w:szCs w:val="27"/>
                <w:lang w:eastAsia="it-IT"/>
              </w:rPr>
            </w:pPr>
            <w:r w:rsidRPr="004E1149">
              <w:rPr>
                <w:rFonts w:ascii="Times New Roman" w:eastAsia="Times New Roman" w:hAnsi="Times New Roman" w:cs="Times New Roman"/>
                <w:b/>
                <w:bCs/>
                <w:color w:val="000000"/>
                <w:sz w:val="27"/>
                <w:szCs w:val="27"/>
                <w:lang w:eastAsia="it-IT"/>
              </w:rPr>
              <w:t>Procedimento</w:t>
            </w:r>
          </w:p>
        </w:tc>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color w:val="000000"/>
                <w:sz w:val="27"/>
                <w:szCs w:val="27"/>
                <w:lang w:eastAsia="it-IT"/>
              </w:rPr>
            </w:pPr>
            <w:bookmarkStart w:id="0" w:name="OLE_LINK27"/>
            <w:bookmarkStart w:id="1" w:name="OLE_LINK28"/>
            <w:bookmarkStart w:id="2" w:name="_GoBack"/>
            <w:r w:rsidRPr="004E1149">
              <w:rPr>
                <w:rFonts w:ascii="Times New Roman" w:eastAsia="Times New Roman" w:hAnsi="Times New Roman" w:cs="Times New Roman"/>
                <w:color w:val="000000"/>
                <w:sz w:val="27"/>
                <w:szCs w:val="27"/>
                <w:lang w:eastAsia="it-IT"/>
              </w:rPr>
              <w:t>SEGNALAZIONE CERTIFICATA DI INIZIO ATTIVITA’ (S.C.I.A.)</w:t>
            </w:r>
            <w:bookmarkEnd w:id="0"/>
            <w:bookmarkEnd w:id="1"/>
            <w:bookmarkEnd w:id="2"/>
          </w:p>
        </w:tc>
      </w:tr>
      <w:tr w:rsidR="004E1149" w:rsidRPr="004E1149" w:rsidTr="004E1149">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b/>
                <w:bCs/>
                <w:color w:val="000000"/>
                <w:sz w:val="27"/>
                <w:szCs w:val="27"/>
                <w:lang w:eastAsia="it-IT"/>
              </w:rPr>
            </w:pPr>
            <w:r w:rsidRPr="004E1149">
              <w:rPr>
                <w:rFonts w:ascii="Times New Roman" w:eastAsia="Times New Roman" w:hAnsi="Times New Roman" w:cs="Times New Roman"/>
                <w:b/>
                <w:bCs/>
                <w:color w:val="000000"/>
                <w:sz w:val="27"/>
                <w:szCs w:val="27"/>
                <w:lang w:eastAsia="it-IT"/>
              </w:rPr>
              <w:t>Informazioni</w:t>
            </w:r>
          </w:p>
        </w:tc>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color w:val="000000"/>
                <w:sz w:val="27"/>
                <w:szCs w:val="27"/>
                <w:lang w:eastAsia="it-IT"/>
              </w:rPr>
            </w:pPr>
            <w:r w:rsidRPr="004E1149">
              <w:rPr>
                <w:rFonts w:ascii="Times New Roman" w:eastAsia="Times New Roman" w:hAnsi="Times New Roman" w:cs="Times New Roman"/>
                <w:color w:val="000000"/>
                <w:sz w:val="27"/>
                <w:szCs w:val="27"/>
                <w:lang w:eastAsia="it-IT"/>
              </w:rPr>
              <w:t>La Segnalazione Certificata di Inizio Attività (SCIA) ha sostituito la D.I.A. in edilizia per interventi previsti dall’art.22 commi 1 e 2 del DPR 380/2001 e deve essere presentata per eseguire opere di: - recinzioni, muri di sostegno, impianti tecnologici. - varianti al permesso di costruire per opere che non incidono su parametri urbanistici e volumetrie, non modificano destinazione d’uso e categoria edilizia, non alterano la sagoma dell’edificio e non violano le prescrizioni del permesso di costruire. Il servizio è rivolto a privati, imprese ed enti che dispongono di aree e di immobili e che hanno titolo a richiedere tale atto (proprietario, usufruttuario, superficiario, enfiteuta, concessionario di aree demaniali).</w:t>
            </w:r>
          </w:p>
        </w:tc>
      </w:tr>
      <w:tr w:rsidR="004E1149" w:rsidRPr="004E1149" w:rsidTr="004E1149">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b/>
                <w:bCs/>
                <w:color w:val="000000"/>
                <w:sz w:val="27"/>
                <w:szCs w:val="27"/>
                <w:lang w:eastAsia="it-IT"/>
              </w:rPr>
            </w:pPr>
            <w:r w:rsidRPr="004E1149">
              <w:rPr>
                <w:rFonts w:ascii="Times New Roman" w:eastAsia="Times New Roman" w:hAnsi="Times New Roman" w:cs="Times New Roman"/>
                <w:b/>
                <w:bCs/>
                <w:color w:val="000000"/>
                <w:sz w:val="27"/>
                <w:szCs w:val="27"/>
                <w:lang w:eastAsia="it-IT"/>
              </w:rPr>
              <w:t>Come fare</w:t>
            </w:r>
          </w:p>
        </w:tc>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color w:val="000000"/>
                <w:sz w:val="27"/>
                <w:szCs w:val="27"/>
                <w:lang w:eastAsia="it-IT"/>
              </w:rPr>
            </w:pPr>
            <w:proofErr w:type="gramStart"/>
            <w:r w:rsidRPr="004E1149">
              <w:rPr>
                <w:rFonts w:ascii="Times New Roman" w:eastAsia="Times New Roman" w:hAnsi="Times New Roman" w:cs="Times New Roman"/>
                <w:color w:val="000000"/>
                <w:sz w:val="27"/>
                <w:szCs w:val="27"/>
                <w:lang w:eastAsia="it-IT"/>
              </w:rPr>
              <w:t>E’</w:t>
            </w:r>
            <w:proofErr w:type="gramEnd"/>
            <w:r w:rsidRPr="004E1149">
              <w:rPr>
                <w:rFonts w:ascii="Times New Roman" w:eastAsia="Times New Roman" w:hAnsi="Times New Roman" w:cs="Times New Roman"/>
                <w:color w:val="000000"/>
                <w:sz w:val="27"/>
                <w:szCs w:val="27"/>
                <w:lang w:eastAsia="it-IT"/>
              </w:rPr>
              <w:t xml:space="preserve"> necessario richiedere l'apposita modulistica disponibile presso l’ufficio tecnico- Edilizia privata o scaricabile dal sito del comune. La domanda deve essere presentata all'Ufficio Protocollo corredata da tutti i documenti e certificati previsti dalla normativa vigente ed indicati nel modulo.</w:t>
            </w:r>
          </w:p>
        </w:tc>
      </w:tr>
      <w:tr w:rsidR="004E1149" w:rsidRPr="004E1149" w:rsidTr="004E1149">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b/>
                <w:bCs/>
                <w:color w:val="000000"/>
                <w:sz w:val="27"/>
                <w:szCs w:val="27"/>
                <w:lang w:eastAsia="it-IT"/>
              </w:rPr>
            </w:pPr>
            <w:r w:rsidRPr="004E1149">
              <w:rPr>
                <w:rFonts w:ascii="Times New Roman" w:eastAsia="Times New Roman" w:hAnsi="Times New Roman" w:cs="Times New Roman"/>
                <w:b/>
                <w:bCs/>
                <w:color w:val="000000"/>
                <w:sz w:val="27"/>
                <w:szCs w:val="27"/>
                <w:lang w:eastAsia="it-IT"/>
              </w:rPr>
              <w:t>Tempo effettivo</w:t>
            </w:r>
          </w:p>
        </w:tc>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color w:val="000000"/>
                <w:sz w:val="27"/>
                <w:szCs w:val="27"/>
                <w:lang w:eastAsia="it-IT"/>
              </w:rPr>
            </w:pPr>
            <w:r w:rsidRPr="004E1149">
              <w:rPr>
                <w:rFonts w:ascii="Times New Roman" w:eastAsia="Times New Roman" w:hAnsi="Times New Roman" w:cs="Times New Roman"/>
                <w:color w:val="000000"/>
                <w:sz w:val="27"/>
                <w:szCs w:val="27"/>
                <w:lang w:eastAsia="it-IT"/>
              </w:rPr>
              <w:t>N.D.</w:t>
            </w:r>
          </w:p>
        </w:tc>
      </w:tr>
      <w:tr w:rsidR="004E1149" w:rsidRPr="004E1149" w:rsidTr="004E1149">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b/>
                <w:bCs/>
                <w:color w:val="000000"/>
                <w:sz w:val="27"/>
                <w:szCs w:val="27"/>
                <w:lang w:eastAsia="it-IT"/>
              </w:rPr>
            </w:pPr>
            <w:r w:rsidRPr="004E1149">
              <w:rPr>
                <w:rFonts w:ascii="Times New Roman" w:eastAsia="Times New Roman" w:hAnsi="Times New Roman" w:cs="Times New Roman"/>
                <w:b/>
                <w:bCs/>
                <w:color w:val="000000"/>
                <w:sz w:val="27"/>
                <w:szCs w:val="27"/>
                <w:lang w:eastAsia="it-IT"/>
              </w:rPr>
              <w:t>Tempo medio</w:t>
            </w:r>
          </w:p>
        </w:tc>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color w:val="000000"/>
                <w:sz w:val="27"/>
                <w:szCs w:val="27"/>
                <w:lang w:eastAsia="it-IT"/>
              </w:rPr>
            </w:pPr>
            <w:r w:rsidRPr="004E1149">
              <w:rPr>
                <w:rFonts w:ascii="Times New Roman" w:eastAsia="Times New Roman" w:hAnsi="Times New Roman" w:cs="Times New Roman"/>
                <w:color w:val="000000"/>
                <w:sz w:val="27"/>
                <w:szCs w:val="27"/>
                <w:lang w:eastAsia="it-IT"/>
              </w:rPr>
              <w:t>N.D.</w:t>
            </w:r>
          </w:p>
        </w:tc>
      </w:tr>
      <w:tr w:rsidR="004E1149" w:rsidRPr="004E1149" w:rsidTr="004E1149">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b/>
                <w:bCs/>
                <w:color w:val="000000"/>
                <w:sz w:val="27"/>
                <w:szCs w:val="27"/>
                <w:lang w:eastAsia="it-IT"/>
              </w:rPr>
            </w:pPr>
            <w:r w:rsidRPr="004E1149">
              <w:rPr>
                <w:rFonts w:ascii="Times New Roman" w:eastAsia="Times New Roman" w:hAnsi="Times New Roman" w:cs="Times New Roman"/>
                <w:b/>
                <w:bCs/>
                <w:color w:val="000000"/>
                <w:sz w:val="27"/>
                <w:szCs w:val="27"/>
                <w:lang w:eastAsia="it-IT"/>
              </w:rPr>
              <w:t>Tempi</w:t>
            </w:r>
          </w:p>
        </w:tc>
        <w:tc>
          <w:tcPr>
            <w:tcW w:w="0" w:type="auto"/>
            <w:tcMar>
              <w:top w:w="75" w:type="dxa"/>
              <w:left w:w="75" w:type="dxa"/>
              <w:bottom w:w="75" w:type="dxa"/>
              <w:right w:w="75" w:type="dxa"/>
            </w:tcMar>
            <w:vAlign w:val="center"/>
            <w:hideMark/>
          </w:tcPr>
          <w:p w:rsidR="004E1149" w:rsidRPr="004E1149" w:rsidRDefault="004E1149" w:rsidP="004E1149">
            <w:pPr>
              <w:spacing w:after="0" w:line="240" w:lineRule="auto"/>
              <w:rPr>
                <w:rFonts w:ascii="Times New Roman" w:eastAsia="Times New Roman" w:hAnsi="Times New Roman" w:cs="Times New Roman"/>
                <w:color w:val="000000"/>
                <w:sz w:val="27"/>
                <w:szCs w:val="27"/>
                <w:lang w:eastAsia="it-IT"/>
              </w:rPr>
            </w:pPr>
            <w:r w:rsidRPr="004E1149">
              <w:rPr>
                <w:rFonts w:ascii="Times New Roman" w:eastAsia="Times New Roman" w:hAnsi="Times New Roman" w:cs="Times New Roman"/>
                <w:color w:val="000000"/>
                <w:sz w:val="27"/>
                <w:szCs w:val="27"/>
                <w:lang w:eastAsia="it-IT"/>
              </w:rPr>
              <w:t>è possibile iniziare i lavori nello stesso giorno in cui si presenta la SCIA. La segnalazione deve essere corredata dagli elaborati tecnici necessari per consentire le verifiche di competenza dell'amministrazione, che ha 60 giorni di tempo per fermare i lavori in presenza di carenza dei requisiti. In caso di rischio di danni gravi e irreparabili per il patrimonio artistico e culturale, l’ambiente, la salute e la sicurezza pubblica, il Comune può intervenire anche oltre i 60 giorni</w:t>
            </w:r>
          </w:p>
        </w:tc>
      </w:tr>
    </w:tbl>
    <w:p w:rsidR="001E5CB6" w:rsidRDefault="001E5CB6"/>
    <w:sectPr w:rsidR="001E5C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49"/>
    <w:rsid w:val="001E5CB6"/>
    <w:rsid w:val="004E1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46863-8FBD-4A23-AB9F-672B4F52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Siscom</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Abrate</dc:creator>
  <cp:keywords/>
  <dc:description/>
  <cp:lastModifiedBy>Elena Abrate</cp:lastModifiedBy>
  <cp:revision>1</cp:revision>
  <dcterms:created xsi:type="dcterms:W3CDTF">2017-05-09T12:46:00Z</dcterms:created>
  <dcterms:modified xsi:type="dcterms:W3CDTF">2017-05-09T12:47:00Z</dcterms:modified>
</cp:coreProperties>
</file>